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985" w:type="dxa"/>
        <w:tblInd w:w="79" w:type="dxa"/>
        <w:tblCellMar>
          <w:left w:w="99" w:type="dxa"/>
          <w:right w:w="99" w:type="dxa"/>
        </w:tblCellMar>
        <w:tblLook w:val="0000" w:firstRow="0" w:lastRow="0" w:firstColumn="0" w:lastColumn="0" w:noHBand="0" w:noVBand="0"/>
      </w:tblPr>
      <w:tblGrid>
        <w:gridCol w:w="320"/>
        <w:gridCol w:w="1693"/>
        <w:gridCol w:w="8990"/>
        <w:gridCol w:w="398"/>
        <w:gridCol w:w="398"/>
        <w:gridCol w:w="568"/>
        <w:gridCol w:w="974"/>
        <w:gridCol w:w="295"/>
        <w:gridCol w:w="1663"/>
        <w:gridCol w:w="1555"/>
        <w:gridCol w:w="2566"/>
        <w:gridCol w:w="2565"/>
      </w:tblGrid>
      <w:tr w:rsidR="00EE64E7" w:rsidRPr="00EE64E7">
        <w:trPr>
          <w:trHeight w:val="306"/>
        </w:trPr>
        <w:tc>
          <w:tcPr>
            <w:tcW w:w="110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bookmarkStart w:id="0" w:name="_GoBack"/>
            <w:bookmarkEnd w:id="0"/>
            <w:r w:rsidRPr="00EE64E7">
              <w:rPr>
                <w:rFonts w:ascii="ＭＳ Ｐゴシック" w:eastAsia="ＭＳ Ｐゴシック" w:hAnsi="ＭＳ Ｐゴシック" w:cs="ＭＳ Ｐゴシック" w:hint="eastAsia"/>
                <w:kern w:val="0"/>
                <w:sz w:val="18"/>
                <w:szCs w:val="18"/>
              </w:rPr>
              <w:t>審　　査　　項　　目</w:t>
            </w:r>
          </w:p>
        </w:tc>
        <w:tc>
          <w:tcPr>
            <w:tcW w:w="1364" w:type="dxa"/>
            <w:gridSpan w:val="3"/>
            <w:tcBorders>
              <w:top w:val="single" w:sz="4" w:space="0" w:color="auto"/>
              <w:left w:val="nil"/>
              <w:bottom w:val="single" w:sz="4" w:space="0" w:color="auto"/>
              <w:right w:val="nil"/>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消防計画</w:t>
            </w:r>
            <w:r w:rsidRPr="00EE64E7">
              <w:rPr>
                <w:rFonts w:ascii="ＭＳ Ｐゴシック" w:eastAsia="ＭＳ Ｐゴシック" w:hAnsi="ＭＳ Ｐゴシック" w:cs="ＭＳ Ｐゴシック" w:hint="eastAsia"/>
                <w:kern w:val="0"/>
                <w:sz w:val="12"/>
                <w:szCs w:val="12"/>
              </w:rPr>
              <w:br/>
              <w:t>記載内容の確認</w:t>
            </w:r>
          </w:p>
        </w:tc>
        <w:tc>
          <w:tcPr>
            <w:tcW w:w="1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消防計画</w:t>
            </w:r>
            <w:r w:rsidRPr="00EE64E7">
              <w:rPr>
                <w:rFonts w:ascii="ＭＳ Ｐゴシック" w:eastAsia="ＭＳ Ｐゴシック" w:hAnsi="ＭＳ Ｐゴシック" w:cs="ＭＳ Ｐゴシック" w:hint="eastAsia"/>
                <w:kern w:val="0"/>
                <w:sz w:val="16"/>
                <w:szCs w:val="16"/>
              </w:rPr>
              <w:br/>
              <w:t>該当箇所</w:t>
            </w:r>
            <w:r w:rsidRPr="00EE64E7">
              <w:rPr>
                <w:rFonts w:ascii="ＭＳ Ｐゴシック" w:eastAsia="ＭＳ Ｐゴシック" w:hAnsi="ＭＳ Ｐゴシック" w:cs="ＭＳ Ｐゴシック" w:hint="eastAsia"/>
                <w:kern w:val="0"/>
                <w:sz w:val="16"/>
                <w:szCs w:val="16"/>
              </w:rPr>
              <w:br/>
              <w:t>（ページ数）</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消防計画に係る</w:t>
            </w:r>
            <w:r w:rsidRPr="00EE64E7">
              <w:rPr>
                <w:rFonts w:ascii="ＭＳ Ｐゴシック" w:eastAsia="ＭＳ Ｐゴシック" w:hAnsi="ＭＳ Ｐゴシック" w:cs="ＭＳ Ｐゴシック" w:hint="eastAsia"/>
                <w:kern w:val="0"/>
                <w:sz w:val="16"/>
                <w:szCs w:val="16"/>
              </w:rPr>
              <w:br/>
              <w:t>規則事項</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ガイドライン</w:t>
            </w:r>
            <w:r w:rsidRPr="00EE64E7">
              <w:rPr>
                <w:rFonts w:ascii="ＭＳ Ｐゴシック" w:eastAsia="ＭＳ Ｐゴシック" w:hAnsi="ＭＳ Ｐゴシック" w:cs="ＭＳ Ｐゴシック" w:hint="eastAsia"/>
                <w:kern w:val="0"/>
                <w:sz w:val="16"/>
                <w:szCs w:val="16"/>
              </w:rPr>
              <w:br/>
              <w:t>対応項目</w:t>
            </w:r>
          </w:p>
        </w:tc>
        <w:tc>
          <w:tcPr>
            <w:tcW w:w="25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指　導　内　容</w:t>
            </w:r>
          </w:p>
        </w:tc>
        <w:tc>
          <w:tcPr>
            <w:tcW w:w="25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備　　考</w:t>
            </w:r>
          </w:p>
        </w:tc>
      </w:tr>
      <w:tr w:rsidR="00EE64E7" w:rsidRPr="00EE64E7">
        <w:trPr>
          <w:trHeight w:val="62"/>
        </w:trPr>
        <w:tc>
          <w:tcPr>
            <w:tcW w:w="11003" w:type="dxa"/>
            <w:gridSpan w:val="3"/>
            <w:vMerge/>
            <w:tcBorders>
              <w:top w:val="single" w:sz="4" w:space="0" w:color="auto"/>
              <w:left w:val="single" w:sz="4" w:space="0" w:color="auto"/>
              <w:bottom w:val="single" w:sz="4" w:space="0" w:color="000000"/>
              <w:right w:val="single" w:sz="4" w:space="0" w:color="000000"/>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8"/>
                <w:szCs w:val="18"/>
              </w:rPr>
            </w:pP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適正</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不適</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非該当</w:t>
            </w:r>
          </w:p>
        </w:tc>
        <w:tc>
          <w:tcPr>
            <w:tcW w:w="1269" w:type="dxa"/>
            <w:gridSpan w:val="2"/>
            <w:vMerge/>
            <w:tcBorders>
              <w:top w:val="nil"/>
              <w:left w:val="single" w:sz="4" w:space="0" w:color="auto"/>
              <w:bottom w:val="single" w:sz="4" w:space="0" w:color="auto"/>
              <w:right w:val="nil"/>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6"/>
                <w:szCs w:val="16"/>
              </w:rPr>
            </w:pPr>
          </w:p>
        </w:tc>
        <w:tc>
          <w:tcPr>
            <w:tcW w:w="1663" w:type="dxa"/>
            <w:vMerge/>
            <w:tcBorders>
              <w:top w:val="single" w:sz="4" w:space="0" w:color="auto"/>
              <w:left w:val="single" w:sz="4" w:space="0" w:color="auto"/>
              <w:bottom w:val="single" w:sz="4" w:space="0" w:color="000000"/>
              <w:right w:val="single" w:sz="4" w:space="0" w:color="auto"/>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6"/>
                <w:szCs w:val="16"/>
              </w:rPr>
            </w:pPr>
          </w:p>
        </w:tc>
        <w:tc>
          <w:tcPr>
            <w:tcW w:w="1555" w:type="dxa"/>
            <w:vMerge/>
            <w:tcBorders>
              <w:top w:val="single" w:sz="4" w:space="0" w:color="auto"/>
              <w:left w:val="single" w:sz="4" w:space="0" w:color="auto"/>
              <w:bottom w:val="single" w:sz="4" w:space="0" w:color="000000"/>
              <w:right w:val="single" w:sz="4" w:space="0" w:color="auto"/>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6"/>
                <w:szCs w:val="16"/>
              </w:rPr>
            </w:pPr>
          </w:p>
        </w:tc>
        <w:tc>
          <w:tcPr>
            <w:tcW w:w="2566" w:type="dxa"/>
            <w:vMerge/>
            <w:tcBorders>
              <w:top w:val="single" w:sz="4" w:space="0" w:color="auto"/>
              <w:left w:val="single" w:sz="4" w:space="0" w:color="auto"/>
              <w:bottom w:val="single" w:sz="4" w:space="0" w:color="000000"/>
              <w:right w:val="single" w:sz="4" w:space="0" w:color="auto"/>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6"/>
                <w:szCs w:val="16"/>
              </w:rPr>
            </w:pPr>
          </w:p>
        </w:tc>
        <w:tc>
          <w:tcPr>
            <w:tcW w:w="2565" w:type="dxa"/>
            <w:vMerge/>
            <w:tcBorders>
              <w:top w:val="single" w:sz="4" w:space="0" w:color="auto"/>
              <w:left w:val="single" w:sz="4" w:space="0" w:color="auto"/>
              <w:bottom w:val="single" w:sz="4" w:space="0" w:color="000000"/>
              <w:right w:val="single" w:sz="4" w:space="0" w:color="auto"/>
            </w:tcBorders>
            <w:vAlign w:val="center"/>
          </w:tcPr>
          <w:p w:rsidR="00EE64E7" w:rsidRPr="00EE64E7" w:rsidRDefault="00EE64E7" w:rsidP="00EE64E7">
            <w:pPr>
              <w:widowControl/>
              <w:jc w:val="left"/>
              <w:rPr>
                <w:rFonts w:ascii="ＭＳ Ｐゴシック" w:eastAsia="ＭＳ Ｐゴシック" w:hAnsi="ＭＳ Ｐゴシック" w:cs="ＭＳ Ｐゴシック"/>
                <w:kern w:val="0"/>
                <w:sz w:val="16"/>
                <w:szCs w:val="16"/>
              </w:rPr>
            </w:pPr>
          </w:p>
        </w:tc>
      </w:tr>
      <w:tr w:rsidR="00EE64E7" w:rsidRPr="00EE64E7">
        <w:trPr>
          <w:trHeight w:val="62"/>
        </w:trPr>
        <w:tc>
          <w:tcPr>
            <w:tcW w:w="2013" w:type="dxa"/>
            <w:gridSpan w:val="2"/>
            <w:tcBorders>
              <w:top w:val="single" w:sz="4" w:space="0" w:color="auto"/>
              <w:left w:val="single" w:sz="4" w:space="0" w:color="auto"/>
              <w:bottom w:val="single" w:sz="4" w:space="0" w:color="auto"/>
              <w:right w:val="nil"/>
            </w:tcBorders>
            <w:shd w:val="clear" w:color="auto" w:fill="C0C0C0"/>
            <w:noWrap/>
            <w:vAlign w:val="center"/>
          </w:tcPr>
          <w:p w:rsidR="00EE64E7" w:rsidRPr="006625A2"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6625A2">
              <w:rPr>
                <w:rFonts w:ascii="ＭＳ Ｐゴシック" w:eastAsia="ＭＳ Ｐゴシック" w:hAnsi="ＭＳ Ｐゴシック" w:cs="ＭＳ Ｐゴシック" w:hint="eastAsia"/>
                <w:kern w:val="0"/>
                <w:sz w:val="14"/>
                <w:szCs w:val="14"/>
              </w:rPr>
              <w:t>１．総則</w:t>
            </w:r>
          </w:p>
        </w:tc>
        <w:tc>
          <w:tcPr>
            <w:tcW w:w="8989"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568"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269" w:type="dxa"/>
            <w:gridSpan w:val="2"/>
            <w:tcBorders>
              <w:top w:val="single" w:sz="4" w:space="0" w:color="auto"/>
              <w:left w:val="nil"/>
              <w:bottom w:val="single" w:sz="4" w:space="0" w:color="auto"/>
              <w:right w:val="nil"/>
            </w:tcBorders>
            <w:shd w:val="clear" w:color="auto" w:fill="C0C0C0"/>
            <w:noWrap/>
            <w:vAlign w:val="center"/>
          </w:tcPr>
          <w:p w:rsidR="006625A2" w:rsidRPr="006625A2" w:rsidRDefault="00EE64E7" w:rsidP="00EE64E7">
            <w:pPr>
              <w:widowControl/>
              <w:adjustRightInd w:val="0"/>
              <w:snapToGrid w:val="0"/>
              <w:spacing w:line="0" w:lineRule="atLeast"/>
              <w:jc w:val="left"/>
              <w:rPr>
                <w:rFonts w:ascii="ＭＳ Ｐゴシック" w:eastAsia="ＭＳ Ｐゴシック" w:hAnsi="ＭＳ Ｐゴシック" w:cs="ＭＳ Ｐゴシック" w:hint="eastAsia"/>
                <w:kern w:val="0"/>
                <w:sz w:val="14"/>
                <w:szCs w:val="14"/>
              </w:rPr>
            </w:pPr>
            <w:r w:rsidRPr="006625A2">
              <w:rPr>
                <w:rFonts w:ascii="ＭＳ Ｐゴシック" w:eastAsia="ＭＳ Ｐゴシック" w:hAnsi="ＭＳ Ｐゴシック" w:cs="ＭＳ Ｐゴシック" w:hint="eastAsia"/>
                <w:kern w:val="0"/>
                <w:sz w:val="14"/>
                <w:szCs w:val="14"/>
              </w:rPr>
              <w:t>１．総則</w:t>
            </w:r>
          </w:p>
        </w:tc>
        <w:tc>
          <w:tcPr>
            <w:tcW w:w="1663"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b/>
                <w:bCs/>
                <w:kern w:val="0"/>
                <w:sz w:val="18"/>
                <w:szCs w:val="18"/>
              </w:rPr>
            </w:pPr>
            <w:r w:rsidRPr="00EE64E7">
              <w:rPr>
                <w:rFonts w:ascii="ＭＳ Ｐゴシック" w:eastAsia="ＭＳ Ｐゴシック" w:hAnsi="ＭＳ Ｐゴシック" w:cs="ＭＳ Ｐゴシック" w:hint="eastAsia"/>
                <w:b/>
                <w:bCs/>
                <w:kern w:val="0"/>
                <w:sz w:val="18"/>
                <w:szCs w:val="18"/>
              </w:rPr>
              <w:t xml:space="preserve">　</w:t>
            </w:r>
          </w:p>
        </w:tc>
        <w:tc>
          <w:tcPr>
            <w:tcW w:w="1555"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b/>
                <w:bCs/>
                <w:kern w:val="0"/>
                <w:sz w:val="18"/>
                <w:szCs w:val="18"/>
              </w:rPr>
            </w:pPr>
            <w:r w:rsidRPr="00EE64E7">
              <w:rPr>
                <w:rFonts w:ascii="ＭＳ Ｐゴシック" w:eastAsia="ＭＳ Ｐゴシック" w:hAnsi="ＭＳ Ｐゴシック" w:cs="ＭＳ Ｐゴシック" w:hint="eastAsia"/>
                <w:b/>
                <w:bCs/>
                <w:kern w:val="0"/>
                <w:sz w:val="18"/>
                <w:szCs w:val="18"/>
              </w:rPr>
              <w:t xml:space="preserve">　</w:t>
            </w:r>
          </w:p>
        </w:tc>
        <w:tc>
          <w:tcPr>
            <w:tcW w:w="2566"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b/>
                <w:bCs/>
                <w:kern w:val="0"/>
                <w:sz w:val="18"/>
                <w:szCs w:val="18"/>
              </w:rPr>
            </w:pPr>
            <w:r w:rsidRPr="00EE64E7">
              <w:rPr>
                <w:rFonts w:ascii="ＭＳ Ｐゴシック" w:eastAsia="ＭＳ Ｐゴシック" w:hAnsi="ＭＳ Ｐゴシック" w:cs="ＭＳ Ｐゴシック" w:hint="eastAsia"/>
                <w:b/>
                <w:bCs/>
                <w:kern w:val="0"/>
                <w:sz w:val="18"/>
                <w:szCs w:val="18"/>
              </w:rPr>
              <w:t xml:space="preserve">　</w:t>
            </w:r>
          </w:p>
        </w:tc>
        <w:tc>
          <w:tcPr>
            <w:tcW w:w="2565"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計画の目的</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大規模地震を対象に、被害の軽減を目的としたものであることを想定しているか。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適用範囲</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毒性物質の発散等その他の災害（大規模事故災害等）についても、準用できるものとなっているか。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在館者全てを対象として計画しているか。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被害想定に基づく対応行動を実施することが出来る体制が構築されるように想定しているか。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ＰＤＣＡ</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消防計画を定期的に見直し、改善していく仕組み（ＰＤＣＡサイクル）を盛り込んでいるか。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第５１条の８第１項第１号ト</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62"/>
        </w:trPr>
        <w:tc>
          <w:tcPr>
            <w:tcW w:w="11003" w:type="dxa"/>
            <w:gridSpan w:val="3"/>
            <w:tcBorders>
              <w:top w:val="single" w:sz="4" w:space="0" w:color="auto"/>
              <w:left w:val="single" w:sz="4" w:space="0" w:color="auto"/>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２．防災管理業務（防災管理者、共同防災管理、予防的活動等）</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568"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7053" w:type="dxa"/>
            <w:gridSpan w:val="5"/>
            <w:tcBorders>
              <w:top w:val="single" w:sz="4" w:space="0" w:color="auto"/>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２．防災管理業務（防災管理者、共同防災管理、予防的活動等）</w:t>
            </w:r>
          </w:p>
        </w:tc>
        <w:tc>
          <w:tcPr>
            <w:tcW w:w="2565"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6</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管理権原者・防災管理者</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管理権原者および防災管理者の特定および責務を明確にしているか。（防災管理者は防火管理者と同一人物でなければならない）</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[１－２－１]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62"/>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7</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防災管理者の外部委託を行う場合、権原委任や管理責任関係を明確に記載しているか。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6625A2" w:rsidRDefault="00EE64E7" w:rsidP="00EE64E7">
            <w:pPr>
              <w:widowControl/>
              <w:adjustRightInd w:val="0"/>
              <w:snapToGrid w:val="0"/>
              <w:spacing w:line="0" w:lineRule="atLeast"/>
              <w:jc w:val="center"/>
              <w:rPr>
                <w:rFonts w:ascii="ＭＳ Ｐゴシック" w:eastAsia="ＭＳ Ｐゴシック" w:hAnsi="ＭＳ Ｐゴシック" w:cs="ＭＳ Ｐゴシック"/>
                <w:w w:val="80"/>
                <w:kern w:val="0"/>
                <w:sz w:val="16"/>
                <w:szCs w:val="16"/>
              </w:rPr>
            </w:pPr>
            <w:r w:rsidRPr="006625A2">
              <w:rPr>
                <w:rFonts w:ascii="ＭＳ Ｐゴシック" w:eastAsia="ＭＳ Ｐゴシック" w:hAnsi="ＭＳ Ｐゴシック" w:cs="ＭＳ Ｐゴシック" w:hint="eastAsia"/>
                <w:w w:val="80"/>
                <w:kern w:val="0"/>
                <w:sz w:val="16"/>
                <w:szCs w:val="16"/>
              </w:rPr>
              <w:t>[１－１－３][１－２－１]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8</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防災管理者（及びその組織）による建物の自主検査の方法、実施計画について具体化しているか。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第５１条の８第１項第２号ロ</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9</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防災管理上必要な書類や設計図書（図面や仕様書等）について、防災管理維持台帳を作成し整備・保管することを想定しているか。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10</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共同防災管理</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管理権原が分かれている場合、管理権原毎にその役割・権原に応じて個別の消防計画を作成しているか。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共同防災管理協議事項に、管理権原毎の各消防計画と全体の消防計画の整合が図られているか。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[１－２－１]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管理上のポイント</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終日の利用状況（在館者数や防災管理者の常駐状況等）を確認し、管理体制に空白がないようにしているか。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管理責任状況の定期的な把握手段、変更時の計画変更手段について記載しているか。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予防的活動</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防災担当責任者を選任し、業務内容を明確化しているか。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15</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被害想定に基づく予防的措置を具体化し、記載しているか。（★添付された被害想定の予防的事項をどこに反映しているか確認する）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[１－１－４]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16</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旧耐震設計基準の建物の場合、耐震診断の計画や実施について記載しているか。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[２－３－１]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17</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収容物等の転倒・移動・落下防止対策について、責任主体や実施方策、維持点検方策について記載しているか。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第５１条の８第１項第２号ニ</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[２－３－２]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18</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避難経路の案内の掲示方法や維持管理方法、在館者への周知方法を記載しているか。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第５１条の８第１項第１号ロ</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[２－２－３]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19</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大規模なイベントや施設の利用状況等、収容人員の管理や適正化に関する事項を記載しているか。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第５１条の８第１項第１号ハ</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[２－１－６]</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20</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防災管理についての関係機関への連絡手段、連絡手順を明確化しているか。（連絡網の作成等）</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第５１条の８第１項第１号ヘ</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[３－３－１]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災害時に必要な物資（自衛消防組織が使用する資機材、消耗品、食糧等の物資）について、数量や点検計画等を記載しているか。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第５１条の８第１項第２号ハ</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[２－３－４]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建物の一部が工事中の場合の消防計画を作成しているか。（防災管理体制等）</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[２－１－５]</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13"/>
        </w:trPr>
        <w:tc>
          <w:tcPr>
            <w:tcW w:w="11003" w:type="dxa"/>
            <w:gridSpan w:val="3"/>
            <w:tcBorders>
              <w:top w:val="single" w:sz="4" w:space="0" w:color="auto"/>
              <w:left w:val="single" w:sz="4" w:space="0" w:color="auto"/>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３．自衛消防業務（自衛消防組織、応急活動等）</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568"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4487" w:type="dxa"/>
            <w:gridSpan w:val="4"/>
            <w:tcBorders>
              <w:top w:val="single" w:sz="4" w:space="0" w:color="auto"/>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３．自衛消防業務（自衛消防組織、応急活動等）</w:t>
            </w:r>
          </w:p>
        </w:tc>
        <w:tc>
          <w:tcPr>
            <w:tcW w:w="2566"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b/>
                <w:bCs/>
                <w:kern w:val="0"/>
                <w:sz w:val="18"/>
                <w:szCs w:val="18"/>
              </w:rPr>
            </w:pPr>
            <w:r w:rsidRPr="00EE64E7">
              <w:rPr>
                <w:rFonts w:ascii="ＭＳ Ｐゴシック" w:eastAsia="ＭＳ Ｐゴシック" w:hAnsi="ＭＳ Ｐゴシック" w:cs="ＭＳ Ｐゴシック" w:hint="eastAsia"/>
                <w:b/>
                <w:bCs/>
                <w:kern w:val="0"/>
                <w:sz w:val="18"/>
                <w:szCs w:val="18"/>
              </w:rPr>
              <w:t xml:space="preserve">　</w:t>
            </w:r>
          </w:p>
        </w:tc>
        <w:tc>
          <w:tcPr>
            <w:tcW w:w="2565"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自衛消防組織（体制）</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自衛消防組織の編成や任務を明確に記載しているか。（本部隊・地区隊別の体制・任務等）</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共同防災管理協議会設置の場合、自衛消防組織の共同設置や運用に関する協議事項を記載しているか。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第５１条の１０第２項第１号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25</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自衛消防組織の統括管理者の特定および責務を明確にしているか。</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第５１条の１０第２項第２号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26</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自衛消防組織の中核メンバー（法令で定められた本部隊の４業務の班長）の特定および責務を明確にしているか。</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27</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（活動範囲・活動内容）</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各班の任務内容を明確化し記載しているか。</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0"/>
                <w:szCs w:val="10"/>
              </w:rPr>
            </w:pPr>
            <w:r w:rsidRPr="00EE64E7">
              <w:rPr>
                <w:rFonts w:ascii="ＭＳ Ｐゴシック" w:eastAsia="ＭＳ Ｐゴシック" w:hAnsi="ＭＳ Ｐゴシック" w:cs="ＭＳ Ｐゴシック" w:hint="eastAsia"/>
                <w:kern w:val="0"/>
                <w:sz w:val="10"/>
                <w:szCs w:val="10"/>
              </w:rPr>
              <w:t>第５１条の８第１項第２号ホ</w:t>
            </w:r>
            <w:r w:rsidRPr="00EE64E7">
              <w:rPr>
                <w:rFonts w:ascii="ＭＳ Ｐゴシック" w:eastAsia="ＭＳ Ｐゴシック" w:hAnsi="ＭＳ Ｐゴシック" w:cs="ＭＳ Ｐゴシック" w:hint="eastAsia"/>
                <w:kern w:val="0"/>
                <w:sz w:val="10"/>
                <w:szCs w:val="10"/>
              </w:rPr>
              <w:br/>
              <w:t>第５１条の１０第１項第１号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28</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自衛消防組織が行う業務の活動範囲を記載しているか。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第５１条の１０第２項第３号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142"/>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29</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被害想定に基づく応急活動を具体化し、記載しているか。（★添付された被害想定の応急対策的事項をどこに反映しているか確認する）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6625A2" w:rsidRDefault="00EE64E7" w:rsidP="00EE64E7">
            <w:pPr>
              <w:widowControl/>
              <w:adjustRightInd w:val="0"/>
              <w:snapToGrid w:val="0"/>
              <w:spacing w:line="0" w:lineRule="atLeast"/>
              <w:jc w:val="center"/>
              <w:rPr>
                <w:rFonts w:ascii="ＭＳ Ｐゴシック" w:eastAsia="ＭＳ Ｐゴシック" w:hAnsi="ＭＳ Ｐゴシック" w:cs="ＭＳ Ｐゴシック"/>
                <w:w w:val="80"/>
                <w:kern w:val="0"/>
                <w:sz w:val="16"/>
                <w:szCs w:val="16"/>
              </w:rPr>
            </w:pPr>
            <w:r w:rsidRPr="006625A2">
              <w:rPr>
                <w:rFonts w:ascii="ＭＳ Ｐゴシック" w:eastAsia="ＭＳ Ｐゴシック" w:hAnsi="ＭＳ Ｐゴシック" w:cs="ＭＳ Ｐゴシック" w:hint="eastAsia"/>
                <w:w w:val="80"/>
                <w:kern w:val="0"/>
                <w:sz w:val="16"/>
                <w:szCs w:val="16"/>
              </w:rPr>
              <w:t>[１－１－４][３－１－３]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30</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必要な人的体制について、被害想定。目標設定により導き出される規模・能力が確保されるようにしているか。</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第５１条の８第１項第２号イ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昼夜・営業時間内外において必要な体制が確保されるように平常時の体制、非常時の対応について具体化し記載しているか。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応急活動のための従業員の召集方法（出社基準等）について記載しているか。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活動を開始する時期（タイミング）を明確にしているか。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第５１条の１０第２項第１号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[３－１－５]</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緊急時の指揮命令体系について記載しているか。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第５１条の１０第２項第１号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[３－１－５]</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35</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活動できる人数が制約されたときの実施事項の優先度を明確にしているか。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第５１条の１０第２項第１号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[３－３－３]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36</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時間的な対応範囲は、被害軽減のために行う活動がすべて終了する地点までとなっているか。（長期化した場合の対応等）</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37</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防災センターにおいて、気象庁の地震情報、津波情報、緊急地震速報等の情報収集を行うことを記載しているか。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[３－１－５]</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38</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到着する消防機関へ情報提供や内容の活動要領を具体的に記載しているか。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[３－１－５]</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39</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ＮＢＣＲ災害</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地震以外の災害時（ＮＢＣＲ災害等）の通報連絡および避難誘導手順について記載されているか。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第５１条の８第１項第３号イ</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[３－４－１]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40</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警戒宣言</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警戒宣言等（大規模地震対策特別措置法）が出された場合の対応を記載しているか。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第５１条の８第２項</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62"/>
        </w:trPr>
        <w:tc>
          <w:tcPr>
            <w:tcW w:w="2013" w:type="dxa"/>
            <w:gridSpan w:val="2"/>
            <w:tcBorders>
              <w:top w:val="single" w:sz="4" w:space="0" w:color="auto"/>
              <w:left w:val="single" w:sz="4" w:space="0" w:color="auto"/>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４．教育・訓練</w:t>
            </w:r>
          </w:p>
        </w:tc>
        <w:tc>
          <w:tcPr>
            <w:tcW w:w="8989"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568"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1269" w:type="dxa"/>
            <w:gridSpan w:val="2"/>
            <w:tcBorders>
              <w:top w:val="single" w:sz="4" w:space="0" w:color="auto"/>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４．教育・訓練</w:t>
            </w:r>
          </w:p>
        </w:tc>
        <w:tc>
          <w:tcPr>
            <w:tcW w:w="1663"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2566"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教育</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防災管理者の講習受講について記載しているか。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第５１条の８第１項第１号ニ</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[４－１－２]</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自衛消防組織の統括管理者および本部隊４業務の中核メンバー講習受講について記載しているか。</w:t>
            </w:r>
          </w:p>
        </w:tc>
        <w:tc>
          <w:tcPr>
            <w:tcW w:w="398"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第５１条の１０第１項第２号</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管理権原者及び防災管理者は消防訓練に参加することを義務付けているか。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自衛消防組織の構成員の技術取得・維持のための訓練等について記載しているか。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45</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雇用形態に応じた教育体制について記載しているか。（契約社員、嘱託員、派遣社員、アルバイト、パートタイム従業員等）</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46</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防火・防災に関する啓発用資料を作成し配布することを記載しているか。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[４－１－４]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47</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訓練</w:t>
            </w:r>
          </w:p>
        </w:tc>
        <w:tc>
          <w:tcPr>
            <w:tcW w:w="8989" w:type="dxa"/>
            <w:tcBorders>
              <w:top w:val="nil"/>
              <w:left w:val="nil"/>
              <w:bottom w:val="single" w:sz="4" w:space="0" w:color="auto"/>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訓練種類別（総合・部分、火災・地震等）に実施時期、回数等を記載しているか。（地震を想定した避難訓練を年１回以上実施しているか）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0"/>
                <w:szCs w:val="10"/>
              </w:rPr>
            </w:pPr>
            <w:r w:rsidRPr="00EE64E7">
              <w:rPr>
                <w:rFonts w:ascii="ＭＳ Ｐゴシック" w:eastAsia="ＭＳ Ｐゴシック" w:hAnsi="ＭＳ Ｐゴシック" w:cs="ＭＳ Ｐゴシック" w:hint="eastAsia"/>
                <w:kern w:val="0"/>
                <w:sz w:val="10"/>
                <w:szCs w:val="10"/>
              </w:rPr>
              <w:t>第５１条の８第１項第１号ホ</w:t>
            </w:r>
            <w:r w:rsidRPr="00EE64E7">
              <w:rPr>
                <w:rFonts w:ascii="ＭＳ Ｐゴシック" w:eastAsia="ＭＳ Ｐゴシック" w:hAnsi="ＭＳ Ｐゴシック" w:cs="ＭＳ Ｐゴシック" w:hint="eastAsia"/>
                <w:kern w:val="0"/>
                <w:sz w:val="10"/>
                <w:szCs w:val="10"/>
              </w:rPr>
              <w:br/>
              <w:t>第５１条の８第３項</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[４－２－１]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48</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訓練の実施方法を記載しているか。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[４－２－３]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49</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訓練結果等の記録について記載しているか。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[４－２－３]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50</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 xml:space="preserve">　</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訓練結果を検討し、改善事項等の抽出、消防計画の見直しや反映方法等の具体的手順を記載しているか。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第５１条の８第１項第１号ト</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[４－２－４]</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13"/>
        </w:trPr>
        <w:tc>
          <w:tcPr>
            <w:tcW w:w="11003" w:type="dxa"/>
            <w:gridSpan w:val="3"/>
            <w:tcBorders>
              <w:top w:val="single" w:sz="4" w:space="0" w:color="auto"/>
              <w:left w:val="single" w:sz="4" w:space="0" w:color="auto"/>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５．消防法以外の法令、条例、規程等の確認</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398"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568"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4487" w:type="dxa"/>
            <w:gridSpan w:val="4"/>
            <w:tcBorders>
              <w:top w:val="single" w:sz="4" w:space="0" w:color="auto"/>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５．消防法以外の法令、条例、規程等の確認</w:t>
            </w:r>
          </w:p>
        </w:tc>
        <w:tc>
          <w:tcPr>
            <w:tcW w:w="2566" w:type="dxa"/>
            <w:tcBorders>
              <w:top w:val="nil"/>
              <w:left w:val="nil"/>
              <w:bottom w:val="single" w:sz="4" w:space="0" w:color="auto"/>
              <w:right w:val="nil"/>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C0C0C0"/>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51</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地震関連特別措置法等</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大規模地震対策特別措置法等との不整合は生じていないか。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第５１条の８第２項</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52</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都道府県・市町村条例</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都道府県・市町村条例との不整合は生じていないか。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[３－１－１]</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239"/>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53</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地域防災計画</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地域防災計画との不整合は生じていないか。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[２－３－３]</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r w:rsidR="00EE64E7" w:rsidRPr="00EE64E7">
        <w:trPr>
          <w:trHeight w:val="62"/>
        </w:trPr>
        <w:tc>
          <w:tcPr>
            <w:tcW w:w="320" w:type="dxa"/>
            <w:tcBorders>
              <w:top w:val="nil"/>
              <w:left w:val="single" w:sz="4" w:space="0" w:color="auto"/>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54</w:t>
            </w:r>
          </w:p>
        </w:tc>
        <w:tc>
          <w:tcPr>
            <w:tcW w:w="169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その他の法令</w:t>
            </w:r>
          </w:p>
        </w:tc>
        <w:tc>
          <w:tcPr>
            <w:tcW w:w="8989"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4"/>
                <w:szCs w:val="14"/>
              </w:rPr>
            </w:pPr>
            <w:r w:rsidRPr="00EE64E7">
              <w:rPr>
                <w:rFonts w:ascii="ＭＳ Ｐゴシック" w:eastAsia="ＭＳ Ｐゴシック" w:hAnsi="ＭＳ Ｐゴシック" w:cs="ＭＳ Ｐゴシック" w:hint="eastAsia"/>
                <w:kern w:val="0"/>
                <w:sz w:val="14"/>
                <w:szCs w:val="14"/>
              </w:rPr>
              <w:t>その他、防災関連法令との不整合は生じていないか。</w:t>
            </w:r>
          </w:p>
        </w:tc>
        <w:tc>
          <w:tcPr>
            <w:tcW w:w="39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398" w:type="dxa"/>
            <w:tcBorders>
              <w:top w:val="nil"/>
              <w:left w:val="nil"/>
              <w:bottom w:val="single" w:sz="4" w:space="0" w:color="auto"/>
              <w:right w:val="nil"/>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568"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w:t>
            </w:r>
          </w:p>
        </w:tc>
        <w:tc>
          <w:tcPr>
            <w:tcW w:w="974"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p>
        </w:tc>
        <w:tc>
          <w:tcPr>
            <w:tcW w:w="29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2"/>
                <w:szCs w:val="12"/>
              </w:rPr>
            </w:pPr>
            <w:r w:rsidRPr="00EE64E7">
              <w:rPr>
                <w:rFonts w:ascii="ＭＳ Ｐゴシック" w:eastAsia="ＭＳ Ｐゴシック" w:hAnsi="ＭＳ Ｐゴシック" w:cs="ＭＳ Ｐゴシック" w:hint="eastAsia"/>
                <w:kern w:val="0"/>
                <w:sz w:val="12"/>
                <w:szCs w:val="12"/>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center"/>
              <w:rPr>
                <w:rFonts w:ascii="ＭＳ Ｐゴシック" w:eastAsia="ＭＳ Ｐゴシック" w:hAnsi="ＭＳ Ｐゴシック" w:cs="ＭＳ Ｐゴシック"/>
                <w:kern w:val="0"/>
                <w:sz w:val="16"/>
                <w:szCs w:val="16"/>
              </w:rPr>
            </w:pPr>
            <w:r w:rsidRPr="00EE64E7">
              <w:rPr>
                <w:rFonts w:ascii="ＭＳ Ｐゴシック" w:eastAsia="ＭＳ Ｐゴシック" w:hAnsi="ＭＳ Ｐゴシック" w:cs="ＭＳ Ｐゴシック" w:hint="eastAsia"/>
                <w:kern w:val="0"/>
                <w:sz w:val="16"/>
                <w:szCs w:val="16"/>
              </w:rPr>
              <w:t xml:space="preserve">　</w:t>
            </w:r>
          </w:p>
        </w:tc>
        <w:tc>
          <w:tcPr>
            <w:tcW w:w="2566"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c>
          <w:tcPr>
            <w:tcW w:w="2565" w:type="dxa"/>
            <w:tcBorders>
              <w:top w:val="nil"/>
              <w:left w:val="nil"/>
              <w:bottom w:val="single" w:sz="4" w:space="0" w:color="auto"/>
              <w:right w:val="single" w:sz="4" w:space="0" w:color="auto"/>
            </w:tcBorders>
            <w:shd w:val="clear" w:color="auto" w:fill="auto"/>
            <w:noWrap/>
            <w:vAlign w:val="center"/>
          </w:tcPr>
          <w:p w:rsidR="00EE64E7" w:rsidRPr="00EE64E7" w:rsidRDefault="00EE64E7" w:rsidP="00EE64E7">
            <w:pPr>
              <w:widowControl/>
              <w:adjustRightInd w:val="0"/>
              <w:snapToGrid w:val="0"/>
              <w:spacing w:line="0" w:lineRule="atLeast"/>
              <w:jc w:val="left"/>
              <w:rPr>
                <w:rFonts w:ascii="ＭＳ Ｐゴシック" w:eastAsia="ＭＳ Ｐゴシック" w:hAnsi="ＭＳ Ｐゴシック" w:cs="ＭＳ Ｐゴシック"/>
                <w:kern w:val="0"/>
                <w:sz w:val="18"/>
                <w:szCs w:val="18"/>
              </w:rPr>
            </w:pPr>
            <w:r w:rsidRPr="00EE64E7">
              <w:rPr>
                <w:rFonts w:ascii="ＭＳ Ｐゴシック" w:eastAsia="ＭＳ Ｐゴシック" w:hAnsi="ＭＳ Ｐゴシック" w:cs="ＭＳ Ｐゴシック" w:hint="eastAsia"/>
                <w:kern w:val="0"/>
                <w:sz w:val="18"/>
                <w:szCs w:val="18"/>
              </w:rPr>
              <w:t xml:space="preserve">　</w:t>
            </w:r>
          </w:p>
        </w:tc>
      </w:tr>
    </w:tbl>
    <w:p w:rsidR="00EE64E7" w:rsidRPr="006625A2" w:rsidRDefault="006625A2" w:rsidP="006625A2">
      <w:pPr>
        <w:adjustRightInd w:val="0"/>
        <w:snapToGrid w:val="0"/>
        <w:spacing w:line="0" w:lineRule="atLeast"/>
        <w:rPr>
          <w:rFonts w:ascii="ＭＳ ゴシック" w:eastAsia="ＭＳ ゴシック" w:hAnsi="ＭＳ ゴシック" w:hint="eastAsia"/>
          <w:sz w:val="14"/>
          <w:szCs w:val="14"/>
        </w:rPr>
      </w:pPr>
      <w:r w:rsidRPr="006625A2">
        <w:rPr>
          <w:rFonts w:ascii="ＭＳ ゴシック" w:eastAsia="ＭＳ ゴシック" w:hAnsi="ＭＳ ゴシック" w:hint="eastAsia"/>
          <w:sz w:val="14"/>
          <w:szCs w:val="14"/>
        </w:rPr>
        <w:t xml:space="preserve">　　備考　１　消防計画該当箇所には「第○条」や「ページ数」を記入すること</w:t>
      </w:r>
    </w:p>
    <w:p w:rsidR="006625A2" w:rsidRPr="006625A2" w:rsidRDefault="006625A2" w:rsidP="006625A2">
      <w:pPr>
        <w:adjustRightInd w:val="0"/>
        <w:snapToGrid w:val="0"/>
        <w:spacing w:line="0" w:lineRule="atLeast"/>
        <w:ind w:firstLineChars="496" w:firstLine="598"/>
        <w:rPr>
          <w:rFonts w:ascii="ＭＳ ゴシック" w:eastAsia="ＭＳ ゴシック" w:hAnsi="ＭＳ ゴシック"/>
        </w:rPr>
      </w:pPr>
      <w:r>
        <w:rPr>
          <w:rFonts w:ascii="ＭＳ ゴシック" w:eastAsia="ＭＳ ゴシック" w:hAnsi="ＭＳ ゴシック" w:hint="eastAsia"/>
          <w:sz w:val="14"/>
          <w:szCs w:val="14"/>
        </w:rPr>
        <w:t xml:space="preserve">２　</w:t>
      </w:r>
      <w:r w:rsidRPr="006625A2">
        <w:rPr>
          <w:rFonts w:ascii="ＭＳ ゴシック" w:eastAsia="ＭＳ ゴシック" w:hAnsi="ＭＳ ゴシック" w:hint="eastAsia"/>
          <w:sz w:val="14"/>
          <w:szCs w:val="14"/>
        </w:rPr>
        <w:t>この用紙の大きさは、日本</w:t>
      </w:r>
      <w:r w:rsidR="004E350D">
        <w:rPr>
          <w:rFonts w:ascii="ＭＳ ゴシック" w:eastAsia="ＭＳ ゴシック" w:hAnsi="ＭＳ ゴシック" w:hint="eastAsia"/>
          <w:sz w:val="14"/>
          <w:szCs w:val="14"/>
        </w:rPr>
        <w:t>産業</w:t>
      </w:r>
      <w:r w:rsidRPr="006625A2">
        <w:rPr>
          <w:rFonts w:ascii="ＭＳ ゴシック" w:eastAsia="ＭＳ ゴシック" w:hAnsi="ＭＳ ゴシック" w:hint="eastAsia"/>
          <w:sz w:val="14"/>
          <w:szCs w:val="14"/>
        </w:rPr>
        <w:t>規格Ａ３とすること</w:t>
      </w:r>
    </w:p>
    <w:sectPr w:rsidR="006625A2" w:rsidRPr="006625A2" w:rsidSect="005117D9">
      <w:headerReference w:type="default" r:id="rId6"/>
      <w:pgSz w:w="23814" w:h="16840" w:orient="landscape" w:code="8"/>
      <w:pgMar w:top="437" w:right="851" w:bottom="145" w:left="1146" w:header="567" w:footer="567" w:gutter="0"/>
      <w:cols w:space="425"/>
      <w:docGrid w:type="linesAndChars" w:linePitch="291"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F3" w:rsidRDefault="00C06CF3">
      <w:r>
        <w:separator/>
      </w:r>
    </w:p>
  </w:endnote>
  <w:endnote w:type="continuationSeparator" w:id="0">
    <w:p w:rsidR="00C06CF3" w:rsidRDefault="00C0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F3" w:rsidRDefault="00C06CF3">
      <w:r>
        <w:separator/>
      </w:r>
    </w:p>
  </w:footnote>
  <w:footnote w:type="continuationSeparator" w:id="0">
    <w:p w:rsidR="00C06CF3" w:rsidRDefault="00C06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A2" w:rsidRPr="006625A2" w:rsidRDefault="006625A2">
    <w:pPr>
      <w:pStyle w:val="a3"/>
      <w:rPr>
        <w:rFonts w:ascii="ＭＳ ゴシック" w:eastAsia="ＭＳ ゴシック" w:hAnsi="ＭＳ ゴシック" w:hint="eastAsia"/>
        <w:sz w:val="14"/>
        <w:szCs w:val="14"/>
      </w:rPr>
    </w:pPr>
    <w:r w:rsidRPr="006625A2">
      <w:rPr>
        <w:rFonts w:ascii="ＭＳ ゴシック" w:eastAsia="ＭＳ ゴシック" w:hAnsi="ＭＳ ゴシック" w:hint="eastAsia"/>
        <w:sz w:val="14"/>
        <w:szCs w:val="14"/>
      </w:rPr>
      <w:t>別記様式第２号の３</w:t>
    </w:r>
    <w:r>
      <w:rPr>
        <w:rFonts w:ascii="ＭＳ ゴシック" w:eastAsia="ＭＳ ゴシック" w:hAnsi="ＭＳ ゴシック"/>
        <w:sz w:val="14"/>
        <w:szCs w:val="14"/>
      </w:rPr>
      <w:tab/>
    </w:r>
    <w:r>
      <w:rPr>
        <w:rFonts w:ascii="ＭＳ ゴシック" w:eastAsia="ＭＳ ゴシック" w:hAnsi="ＭＳ ゴシック" w:hint="eastAsia"/>
        <w:sz w:val="14"/>
        <w:szCs w:val="14"/>
      </w:rPr>
      <w:tab/>
    </w:r>
    <w:r>
      <w:rPr>
        <w:rFonts w:ascii="ＭＳ ゴシック" w:eastAsia="ＭＳ ゴシック" w:hAnsi="ＭＳ ゴシック"/>
        <w:sz w:val="14"/>
        <w:szCs w:val="14"/>
      </w:rPr>
      <w:tab/>
    </w:r>
    <w:r w:rsidRPr="006625A2">
      <w:rPr>
        <w:rFonts w:ascii="ＭＳ ゴシック" w:eastAsia="ＭＳ ゴシック" w:hAnsi="ＭＳ ゴシック" w:hint="eastAsia"/>
        <w:w w:val="150"/>
        <w:sz w:val="18"/>
        <w:szCs w:val="18"/>
      </w:rPr>
      <w:t>大規模地震対応消防計画審査用チェックリスト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E7"/>
    <w:rsid w:val="00402154"/>
    <w:rsid w:val="004E350D"/>
    <w:rsid w:val="005117D9"/>
    <w:rsid w:val="006625A2"/>
    <w:rsid w:val="006D3666"/>
    <w:rsid w:val="006F4F87"/>
    <w:rsid w:val="007A02CA"/>
    <w:rsid w:val="007A36A6"/>
    <w:rsid w:val="00AD6903"/>
    <w:rsid w:val="00C06CF3"/>
    <w:rsid w:val="00C51B1F"/>
    <w:rsid w:val="00DD0EFC"/>
    <w:rsid w:val="00EE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5968FB-89DB-41A1-8A50-0601C45E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625A2"/>
    <w:pPr>
      <w:tabs>
        <w:tab w:val="center" w:pos="4252"/>
        <w:tab w:val="right" w:pos="8504"/>
      </w:tabs>
      <w:snapToGrid w:val="0"/>
    </w:pPr>
  </w:style>
  <w:style w:type="paragraph" w:styleId="a4">
    <w:name w:val="footer"/>
    <w:basedOn w:val="a"/>
    <w:rsid w:val="006625A2"/>
    <w:pPr>
      <w:tabs>
        <w:tab w:val="center" w:pos="4252"/>
        <w:tab w:val="right" w:pos="8504"/>
      </w:tabs>
      <w:snapToGrid w:val="0"/>
    </w:pPr>
  </w:style>
  <w:style w:type="paragraph" w:styleId="a5">
    <w:name w:val="Balloon Text"/>
    <w:basedOn w:val="a"/>
    <w:semiHidden/>
    <w:rsid w:val="005117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　　査　　項　　目</vt:lpstr>
      <vt:lpstr>審　　査　　項　　目</vt:lpstr>
    </vt:vector>
  </TitlesOfParts>
  <Company>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　　査　　項　　目</dc:title>
  <dc:subject/>
  <dc:creator>yobou</dc:creator>
  <cp:keywords/>
  <dc:description/>
  <cp:lastModifiedBy>yobou</cp:lastModifiedBy>
  <cp:revision>2</cp:revision>
  <cp:lastPrinted>2010-06-07T09:57:00Z</cp:lastPrinted>
  <dcterms:created xsi:type="dcterms:W3CDTF">2020-02-28T04:41:00Z</dcterms:created>
  <dcterms:modified xsi:type="dcterms:W3CDTF">2020-02-28T04:41:00Z</dcterms:modified>
</cp:coreProperties>
</file>